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Puest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2810B2F3" w:rsidR="007167A8" w:rsidRPr="00F1520A" w:rsidRDefault="00B91CDA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Jul</w:t>
            </w:r>
            <w:r w:rsidR="002379F3">
              <w:rPr>
                <w:rFonts w:ascii="Calibri" w:hAnsi="Calibri" w:cs="Arial"/>
                <w:color w:val="000000" w:themeColor="text1"/>
                <w:sz w:val="20"/>
              </w:rPr>
              <w:t>io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6B3FB01E" w:rsidR="003109A9" w:rsidRPr="00F1520A" w:rsidRDefault="00B91CDA" w:rsidP="0000523B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31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>
              <w:rPr>
                <w:rFonts w:ascii="Calibri" w:hAnsi="Calibri" w:cs="Arial"/>
                <w:sz w:val="20"/>
              </w:rPr>
              <w:t>07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4EC2C604" w:rsidR="008F24E2" w:rsidRPr="00F1520A" w:rsidRDefault="00DC35ED" w:rsidP="0000523B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1F141BF0" w:rsidR="00D36F04" w:rsidRPr="00F1520A" w:rsidRDefault="00A04172" w:rsidP="00DC35E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E24B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1602A297" w:rsidR="0013588A" w:rsidRPr="00F1520A" w:rsidRDefault="00B12697" w:rsidP="00A04172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“</w:t>
            </w:r>
            <w:r w:rsidR="00A04172" w:rsidRPr="002E24B2">
              <w:rPr>
                <w:rFonts w:ascii="Calibri" w:hAnsi="Calibri"/>
                <w:color w:val="000000"/>
                <w:sz w:val="20"/>
                <w:szCs w:val="28"/>
              </w:rPr>
              <w:t>Alianza estratégica para el fortalecimiento técnico de la SEPREM para lograr la equidad entre hombres y mujeres</w:t>
            </w:r>
            <w:r w:rsidRPr="002E24B2">
              <w:rPr>
                <w:rFonts w:ascii="Calibri" w:hAnsi="Calibri"/>
                <w:color w:val="000000"/>
                <w:sz w:val="20"/>
                <w:szCs w:val="28"/>
              </w:rPr>
              <w:t>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9915" w14:textId="7E281158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Resolución No. RES-SEPREM-044-2019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43F4BC5D" w:rsidR="0013588A" w:rsidRPr="00F1520A" w:rsidRDefault="00A04172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Entidad de las Naciones Unidas para la Igualdad de Género y el Empoderamiento de las Mujeres</w:t>
            </w:r>
            <w:r w:rsidR="00A25BE5">
              <w:rPr>
                <w:rFonts w:ascii="Calibri" w:hAnsi="Calibri"/>
                <w:color w:val="000000"/>
                <w:sz w:val="18"/>
                <w:szCs w:val="20"/>
              </w:rPr>
              <w:t xml:space="preserve"> –ONU MUJERES-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4613"/>
        <w:gridCol w:w="868"/>
        <w:gridCol w:w="616"/>
        <w:gridCol w:w="2769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65866C23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1A09AA79" w:rsidR="00EE01D8" w:rsidRPr="00F1520A" w:rsidRDefault="00A25BE5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1AC00C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7E57D7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2AC043EC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04ABE028" w:rsidR="00191A17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605973C5" w:rsidR="00191A17" w:rsidRPr="004E6212" w:rsidRDefault="003822E2" w:rsidP="00000A89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0558AF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7E57D7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21B688D6" w:rsidR="00DB57AA" w:rsidRPr="00F1520A" w:rsidRDefault="0067726B" w:rsidP="00DE6E20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34DA5574" w:rsidR="0067726B" w:rsidRPr="00F1520A" w:rsidRDefault="00DE6E20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19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0B2C513B" w:rsidR="00DB57AA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1E975191" w:rsidR="0067726B" w:rsidRPr="00DE6E20" w:rsidRDefault="00614459" w:rsidP="00697E21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9 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7E57D7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16E06D60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l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2E24B2">
              <w:rPr>
                <w:rFonts w:ascii="Calibri" w:hAnsi="Calibri" w:cs="Arial"/>
                <w:color w:val="000000"/>
                <w:sz w:val="20"/>
                <w:szCs w:val="20"/>
              </w:rPr>
              <w:t>Resolución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031E" w14:textId="309DC481" w:rsidR="00626B91" w:rsidRPr="00F1520A" w:rsidRDefault="00DE6E20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F1A4" w14:textId="61D48276" w:rsidR="00626B91" w:rsidRPr="00F1520A" w:rsidRDefault="00DE6E20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2E20F2E8" w:rsidR="00626B91" w:rsidRPr="00F1520A" w:rsidRDefault="00626B91" w:rsidP="00DE6E2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25BE5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  <w:r w:rsidR="00DE6E2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7E57D7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7E57D7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31A0E90B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6709BB64" w:rsidR="0067726B" w:rsidRPr="00DE6E20" w:rsidRDefault="005F65FC" w:rsidP="00A876BC">
            <w:pPr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2E9BCEF4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47145E40" w:rsidR="00614459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43A2E508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64F96C88" w:rsidR="00614459" w:rsidRPr="00F1520A" w:rsidRDefault="005F65F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2021</w:t>
            </w:r>
          </w:p>
        </w:tc>
      </w:tr>
    </w:tbl>
    <w:p w14:paraId="76AC95C8" w14:textId="77777777" w:rsidR="002E24B2" w:rsidRDefault="002E24B2">
      <w:r>
        <w:br w:type="page"/>
      </w: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600"/>
        <w:gridCol w:w="1560"/>
        <w:gridCol w:w="2693"/>
      </w:tblGrid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DBC8" w14:textId="3AD0C89A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2E24B2">
        <w:trPr>
          <w:trHeight w:val="215"/>
        </w:trPr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07FAF131" w:rsidR="00614459" w:rsidRPr="00F1520A" w:rsidRDefault="00614459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10D64AA9" w:rsidR="00614459" w:rsidRPr="00F1520A" w:rsidRDefault="00614459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905" w14:textId="42E97264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4E925211" w:rsidR="00A876BC" w:rsidRPr="00F1520A" w:rsidRDefault="000558AF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  <w:p w14:paraId="4893CB18" w14:textId="07691FA2" w:rsidR="00243562" w:rsidRPr="00F1520A" w:rsidRDefault="00DE6E20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0301B3BF" w:rsidR="00310835" w:rsidRPr="00F1520A" w:rsidRDefault="00310835" w:rsidP="005F65FC">
            <w:pPr>
              <w:ind w:left="708"/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4FC591B2" w:rsidR="00310835" w:rsidRPr="00F1520A" w:rsidRDefault="005F65FC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53448255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9"/>
        <w:gridCol w:w="42"/>
        <w:gridCol w:w="2762"/>
        <w:gridCol w:w="922"/>
        <w:gridCol w:w="24"/>
        <w:gridCol w:w="1176"/>
        <w:gridCol w:w="1066"/>
        <w:gridCol w:w="657"/>
        <w:gridCol w:w="482"/>
        <w:gridCol w:w="512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F64B0E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1B91F762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Son los lineamientos establecidos según el 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>Memorando de Entendimiento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F64B0E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F64B0E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38C43EC1" w:rsidR="00B51F14" w:rsidRPr="00F1520A" w:rsidRDefault="005F65F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9027" w14:textId="77777777" w:rsidR="002E24B2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Q. 790,000.00 </w:t>
            </w:r>
          </w:p>
          <w:p w14:paraId="2602730E" w14:textId="4AB1F3E6" w:rsidR="00B51F14" w:rsidRPr="00F1520A" w:rsidRDefault="005F65FC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(2019-2021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449D980D" w:rsidR="00B51F14" w:rsidRPr="00F1520A" w:rsidRDefault="002E24B2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1B7133E9" w:rsidR="00B51F14" w:rsidRPr="00F1520A" w:rsidRDefault="005F65F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Q. 790,000.00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60E12CD6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3981FA9D" w:rsidR="00B51F14" w:rsidRPr="00F1520A" w:rsidRDefault="00B51F14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4A782FF4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28D530F" w:rsidR="00B51F14" w:rsidRPr="00F1520A" w:rsidRDefault="00B51F14" w:rsidP="005F65F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5D3830CF" w:rsidR="00B51F14" w:rsidRPr="00F1520A" w:rsidRDefault="00B51F14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32B849BB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5F65FC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2E24B2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0F54E1D0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5F65FC">
              <w:rPr>
                <w:rFonts w:ascii="Calibri" w:hAnsi="Calibri" w:cs="Arial"/>
                <w:color w:val="000000"/>
                <w:sz w:val="18"/>
                <w:szCs w:val="20"/>
              </w:rPr>
              <w:t>Quetzales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1ECE7CDC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           Q. 790,000.00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5361DAA7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298BC31" w:rsidR="002E24B2" w:rsidRPr="00F1520A" w:rsidRDefault="002E24B2" w:rsidP="002E24B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</w:tr>
      <w:tr w:rsidR="002E24B2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2E24B2" w:rsidRPr="00F1520A" w:rsidRDefault="002E24B2" w:rsidP="002E24B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2E24B2" w:rsidRPr="00F1520A" w:rsidRDefault="002E24B2" w:rsidP="002E24B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2E24B2" w:rsidRPr="00F1520A" w:rsidRDefault="002E24B2" w:rsidP="002E24B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269C4D50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2E24B2" w:rsidRPr="00F1520A" w:rsidRDefault="002E24B2" w:rsidP="002E24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30BC5D9D" w:rsidR="002E24B2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</w:t>
            </w: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767"/>
        <w:gridCol w:w="1493"/>
        <w:gridCol w:w="1626"/>
      </w:tblGrid>
      <w:tr w:rsidR="005934C9" w:rsidRPr="00F1520A" w14:paraId="32F375AF" w14:textId="77777777" w:rsidTr="002E24B2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8B93893" w:rsidR="00F07B7A" w:rsidRPr="00F1520A" w:rsidRDefault="002E24B2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31/10/2021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80EA1AD" w:rsidR="00CE0F4B" w:rsidRPr="00F1520A" w:rsidRDefault="002E24B2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Q. 790,000.00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19E60884" w:rsidR="00F07B7A" w:rsidRPr="00F1520A" w:rsidRDefault="002E24B2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100.00</w:t>
            </w:r>
          </w:p>
        </w:tc>
      </w:tr>
      <w:tr w:rsidR="00F07B7A" w:rsidRPr="00F1520A" w14:paraId="4001E33F" w14:textId="77777777" w:rsidTr="002E24B2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1CF00075" w:rsidR="00F07B7A" w:rsidRPr="00F1520A" w:rsidRDefault="002E24B2" w:rsidP="002E24B2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6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7"/>
        <w:gridCol w:w="7853"/>
      </w:tblGrid>
      <w:tr w:rsidR="00E51949" w:rsidRPr="00F1520A" w14:paraId="582451D1" w14:textId="77777777" w:rsidTr="00E66FE3">
        <w:trPr>
          <w:trHeight w:val="203"/>
        </w:trPr>
        <w:tc>
          <w:tcPr>
            <w:tcW w:w="692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E66FE3">
        <w:trPr>
          <w:trHeight w:val="300"/>
        </w:trPr>
        <w:tc>
          <w:tcPr>
            <w:tcW w:w="692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03A5B984" w14:textId="0DC33E58" w:rsidR="00EC459F" w:rsidRPr="00E66FE3" w:rsidRDefault="005F65FC" w:rsidP="005F65F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Contar con el apoyo técnico y financiero de asistencias técnicas y de talleres que permitan afianzar las capacidades del mecanismo para el avance de las mujeres.</w:t>
            </w:r>
          </w:p>
        </w:tc>
      </w:tr>
      <w:tr w:rsidR="00FB180F" w:rsidRPr="00F1520A" w14:paraId="1358EFC2" w14:textId="77777777" w:rsidTr="002E24B2">
        <w:trPr>
          <w:trHeight w:val="198"/>
        </w:trPr>
        <w:tc>
          <w:tcPr>
            <w:tcW w:w="692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077" w:type="dxa"/>
            <w:shd w:val="clear" w:color="auto" w:fill="auto"/>
            <w:noWrap/>
          </w:tcPr>
          <w:p w14:paraId="54859989" w14:textId="62AC6A69" w:rsidR="00FB180F" w:rsidRPr="008471CF" w:rsidRDefault="00FB180F" w:rsidP="005F65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471CF">
              <w:rPr>
                <w:rFonts w:ascii="Calibri" w:hAnsi="Calibri" w:cs="Arial"/>
                <w:b/>
                <w:sz w:val="20"/>
                <w:szCs w:val="20"/>
              </w:rPr>
              <w:t xml:space="preserve">Resultado </w:t>
            </w:r>
          </w:p>
        </w:tc>
        <w:tc>
          <w:tcPr>
            <w:tcW w:w="7853" w:type="dxa"/>
            <w:shd w:val="clear" w:color="auto" w:fill="auto"/>
            <w:noWrap/>
            <w:vAlign w:val="bottom"/>
          </w:tcPr>
          <w:p w14:paraId="2460097E" w14:textId="1BA73BD6" w:rsidR="000972C4" w:rsidRPr="00E66FE3" w:rsidRDefault="000972C4" w:rsidP="00FB180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6411E7D1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="00241116">
              <w:rPr>
                <w:rFonts w:ascii="Calibri" w:hAnsi="Calibri" w:cs="Arial"/>
                <w:b/>
                <w:bCs/>
                <w:color w:val="002060"/>
                <w:sz w:val="22"/>
              </w:rPr>
              <w:t>2020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2E24B2" w:rsidRDefault="00AC421D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2E24B2" w:rsidRDefault="00596F44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 xml:space="preserve">Ejecutor </w:t>
            </w:r>
            <w:r w:rsidR="00AC421D" w:rsidRPr="002E24B2">
              <w:rPr>
                <w:rFonts w:ascii="Calibri" w:hAnsi="Calibri" w:cs="Arial"/>
                <w:sz w:val="18"/>
                <w:szCs w:val="18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2E24B2" w:rsidRDefault="00AC42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2E24B2" w:rsidRDefault="00FA5969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2E24B2" w:rsidRDefault="00623BC9" w:rsidP="00623BC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2E24B2" w:rsidRDefault="00596F44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="004C65AF"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="004C65AF"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2E24B2" w:rsidRDefault="004C65AF">
            <w:pPr>
              <w:rPr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[</w:t>
            </w: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Institución</w:t>
            </w:r>
            <w:r w:rsidRPr="002E24B2">
              <w:rPr>
                <w:rFonts w:ascii="Calibri" w:hAnsi="Calibri" w:cs="Arial"/>
                <w:sz w:val="18"/>
                <w:szCs w:val="18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2E24B2" w:rsidRDefault="004C65AF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2E24B2" w:rsidRDefault="004C65AF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2E24B2" w:rsidRDefault="00AC421D" w:rsidP="007D46D1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2E24B2" w:rsidRDefault="00766822" w:rsidP="00AC42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2E24B2" w:rsidRDefault="00AC421D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2E24B2" w:rsidRDefault="00066921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2E24B2" w:rsidRDefault="0006692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2E24B2" w:rsidRDefault="00D80E90" w:rsidP="00D80E90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E24B2">
              <w:rPr>
                <w:rFonts w:ascii="Calibri" w:hAnsi="Calibri" w:cs="Arial"/>
                <w:i/>
                <w:sz w:val="18"/>
                <w:szCs w:val="18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2E24B2" w:rsidRDefault="00D80E90" w:rsidP="00D80E90">
            <w:pPr>
              <w:rPr>
                <w:rFonts w:ascii="Calibri" w:hAnsi="Calibri" w:cs="Arial"/>
                <w:sz w:val="18"/>
                <w:szCs w:val="18"/>
              </w:rPr>
            </w:pPr>
            <w:r w:rsidRPr="002E24B2"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1B212E8D" w:rsidR="00AE0512" w:rsidRPr="00F1520A" w:rsidRDefault="00AE0512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1E63B803" w:rsidR="00AE0512" w:rsidRPr="00F1520A" w:rsidRDefault="00E66FE3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Q.</w:t>
            </w:r>
            <w:r w:rsidR="00940DC5" w:rsidRPr="00F1520A">
              <w:rPr>
                <w:rFonts w:ascii="Calibri" w:hAnsi="Calibri" w:cs="Arial"/>
                <w:sz w:val="18"/>
                <w:szCs w:val="18"/>
              </w:rPr>
              <w:t xml:space="preserve">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0"/>
        <w:gridCol w:w="1299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F64B0E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5ABFC9CC" w:rsidR="00633E3D" w:rsidRPr="00F1520A" w:rsidRDefault="00091508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Resultado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F64B0E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820D" w14:textId="54EB520E" w:rsidR="00A009EA" w:rsidRPr="00F1520A" w:rsidRDefault="008471CF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F64B0E">
        <w:trPr>
          <w:trHeight w:val="539"/>
        </w:trPr>
        <w:tc>
          <w:tcPr>
            <w:tcW w:w="61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4FA" w14:textId="341145C2" w:rsidR="006E7DA0" w:rsidRPr="008471CF" w:rsidRDefault="008471CF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>Monto Total del Resultado</w:t>
            </w:r>
            <w:r w:rsidR="006E7DA0"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: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50158F35" w14:textId="5BF19665" w:rsidR="00EC30FF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El Plan de Trabajo para el año 2020, aún está en proceso de negociación con el donante para su ejecución.</w:t>
      </w:r>
    </w:p>
    <w:p w14:paraId="5CCDBDA7" w14:textId="77777777" w:rsidR="008471CF" w:rsidRPr="00F1520A" w:rsidRDefault="008471C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3CD294EE" w:rsidR="00135218" w:rsidRPr="00F1520A" w:rsidRDefault="00A20147" w:rsidP="000915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091508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Resultado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lastRenderedPageBreak/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5E237BA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bookmarkStart w:id="0" w:name="_GoBack"/>
            <w:r w:rsidRPr="00F1520A">
              <w:rPr>
                <w:rFonts w:ascii="Calibri" w:hAnsi="Calibri" w:cs="Arial"/>
                <w:sz w:val="16"/>
                <w:szCs w:val="16"/>
              </w:rPr>
              <w:t>Junio</w:t>
            </w:r>
            <w:bookmarkEnd w:id="0"/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13878693" w:rsidR="001E1A59" w:rsidRPr="00F1520A" w:rsidRDefault="00B91CDA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Jul</w:t>
            </w:r>
            <w:r w:rsidR="002379F3">
              <w:rPr>
                <w:rFonts w:ascii="Calibri" w:hAnsi="Calibri" w:cs="Arial"/>
                <w:sz w:val="20"/>
              </w:rPr>
              <w:t>io</w:t>
            </w:r>
            <w:r w:rsidR="009B2D27">
              <w:rPr>
                <w:rFonts w:ascii="Calibri" w:hAnsi="Calibri" w:cs="Arial"/>
                <w:sz w:val="20"/>
              </w:rPr>
              <w:t xml:space="preserve"> </w:t>
            </w:r>
            <w:r w:rsidR="006F147C">
              <w:rPr>
                <w:rFonts w:ascii="Calibri" w:hAnsi="Calibri" w:cs="Arial"/>
                <w:sz w:val="20"/>
              </w:rPr>
              <w:t>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8471CF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8471CF" w:rsidRPr="00F1520A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429934C" w:rsidR="008471CF" w:rsidRPr="002E24B2" w:rsidRDefault="008471CF" w:rsidP="008471CF">
            <w:pPr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color w:val="0F243E" w:themeColor="text2" w:themeShade="80"/>
                <w:sz w:val="16"/>
                <w:szCs w:val="18"/>
              </w:rPr>
              <w:t xml:space="preserve">Monto PT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BD53A5B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5391A454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8471CF" w:rsidRPr="002E24B2" w:rsidRDefault="008471CF" w:rsidP="008471CF">
            <w:pPr>
              <w:jc w:val="right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2E24B2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8471CF" w:rsidRPr="002E24B2" w:rsidRDefault="008471CF" w:rsidP="008471CF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</w:pPr>
            <w:r w:rsidRPr="002E24B2">
              <w:rPr>
                <w:rFonts w:asciiTheme="minorHAnsi" w:hAnsiTheme="minorHAnsi" w:cs="Arial"/>
                <w:bCs/>
                <w:color w:val="000000" w:themeColor="text1"/>
                <w:sz w:val="16"/>
                <w:szCs w:val="18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6929EE5F" w:rsidR="008471CF" w:rsidRPr="002E24B2" w:rsidRDefault="008471CF" w:rsidP="008471CF">
            <w:pPr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8"/>
              </w:rPr>
            </w:pPr>
            <w:r w:rsidRPr="002E24B2">
              <w:rPr>
                <w:rFonts w:ascii="Calibri" w:hAnsi="Calibri" w:cs="Arial"/>
                <w:sz w:val="16"/>
                <w:szCs w:val="18"/>
                <w:lang w:val="en-US"/>
              </w:rPr>
              <w:t>Q. 0.00</w:t>
            </w:r>
          </w:p>
        </w:tc>
      </w:tr>
      <w:tr w:rsidR="008471CF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5E010BAE" w:rsidR="008471CF" w:rsidRPr="002E24B2" w:rsidRDefault="008471CF" w:rsidP="008471CF">
            <w:pPr>
              <w:jc w:val="center"/>
              <w:rPr>
                <w:rFonts w:ascii="Calibri" w:hAnsi="Calibri" w:cs="Arial"/>
                <w:sz w:val="16"/>
                <w:szCs w:val="18"/>
                <w:lang w:val="en-US"/>
              </w:rPr>
            </w:pPr>
          </w:p>
        </w:tc>
      </w:tr>
      <w:tr w:rsidR="008471CF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8471CF" w:rsidRPr="00001DB6" w:rsidRDefault="008471CF" w:rsidP="008471CF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8471CF" w:rsidRPr="002E24B2" w:rsidRDefault="008471CF" w:rsidP="008471C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2E24B2">
              <w:rPr>
                <w:rFonts w:asciiTheme="minorHAnsi" w:hAnsiTheme="minorHAnsi" w:cs="Arial"/>
                <w:sz w:val="16"/>
                <w:szCs w:val="18"/>
              </w:rPr>
              <w:t xml:space="preserve">% ejecución </w:t>
            </w:r>
            <w:proofErr w:type="spellStart"/>
            <w:r w:rsidRPr="002E24B2">
              <w:rPr>
                <w:rFonts w:asciiTheme="minorHAnsi" w:hAnsiTheme="minorHAnsi" w:cs="Arial"/>
                <w:sz w:val="16"/>
                <w:szCs w:val="18"/>
              </w:rPr>
              <w:t>cuatri</w:t>
            </w:r>
            <w:proofErr w:type="spellEnd"/>
            <w:r w:rsidRPr="002E24B2">
              <w:rPr>
                <w:rFonts w:asciiTheme="minorHAnsi" w:hAnsiTheme="minorHAnsi" w:cs="Arial"/>
                <w:sz w:val="16"/>
                <w:szCs w:val="18"/>
              </w:rPr>
              <w:t>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8471CF" w:rsidRPr="002E24B2" w:rsidRDefault="008471CF" w:rsidP="008471CF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2BDBA180" w14:textId="5C942C1A" w:rsidR="00F62892" w:rsidRDefault="008471CF" w:rsidP="006E7DA0">
      <w:pPr>
        <w:ind w:left="-170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El Plan de Trabajo para el año 2020, aún está en proceso de negociación con el donante para su ejecución, razón por la cual no se presenta la distribución cuatrimestral.</w:t>
      </w:r>
    </w:p>
    <w:p w14:paraId="2BB1BC5E" w14:textId="77777777" w:rsidR="008471CF" w:rsidRPr="00F1520A" w:rsidRDefault="008471CF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689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7849"/>
        <w:gridCol w:w="1035"/>
      </w:tblGrid>
      <w:tr w:rsidR="009B7A11" w:rsidRPr="00F1520A" w14:paraId="7CDE7D30" w14:textId="77777777" w:rsidTr="00091508">
        <w:trPr>
          <w:trHeight w:val="477"/>
        </w:trPr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0BADD56" w:rsidR="009B7A11" w:rsidRPr="00F1520A" w:rsidRDefault="009B7A11" w:rsidP="00091508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 xml:space="preserve">6.1 </w:t>
            </w:r>
            <w:r w:rsidR="00091508">
              <w:rPr>
                <w:rFonts w:ascii="Calibri" w:hAnsi="Calibri"/>
                <w:b/>
                <w:color w:val="002060"/>
                <w:sz w:val="28"/>
                <w:szCs w:val="22"/>
              </w:rPr>
              <w:t>Resultado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5C044B22" w:rsidR="009B7A11" w:rsidRPr="00F1520A" w:rsidRDefault="009B7A11" w:rsidP="00091508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>Avance Físico 20</w:t>
            </w:r>
            <w:r w:rsidR="00091508">
              <w:rPr>
                <w:rFonts w:ascii="Calibri" w:hAnsi="Calibri"/>
                <w:b/>
                <w:color w:val="002060"/>
                <w:sz w:val="16"/>
                <w:szCs w:val="22"/>
              </w:rPr>
              <w:t>20</w:t>
            </w:r>
          </w:p>
        </w:tc>
      </w:tr>
      <w:tr w:rsidR="009B7A11" w:rsidRPr="00F1520A" w14:paraId="11375FE8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6E2A3F0E" w:rsidR="009B7A11" w:rsidRPr="00F1520A" w:rsidRDefault="00091508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20"/>
              </w:rPr>
              <w:t>Resultado</w:t>
            </w:r>
          </w:p>
        </w:tc>
      </w:tr>
      <w:tr w:rsidR="007C39F7" w:rsidRPr="00F1520A" w14:paraId="19534055" w14:textId="77777777" w:rsidTr="00091508">
        <w:trPr>
          <w:trHeight w:val="1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39DD" w14:textId="3CACAF38" w:rsidR="007C39F7" w:rsidRPr="00F1520A" w:rsidRDefault="00091508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606EFB1C" w:rsidR="00DF42C1" w:rsidRPr="00F1520A" w:rsidRDefault="00091508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4BB37F24" w:rsidR="00823B95" w:rsidRPr="00F1520A" w:rsidRDefault="00091508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Resultado: 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5FBAC65B" w14:textId="77777777" w:rsidR="002E24B2" w:rsidRDefault="002E24B2" w:rsidP="002E24B2">
      <w:pPr>
        <w:pStyle w:val="Lista"/>
        <w:ind w:left="436" w:firstLine="0"/>
        <w:rPr>
          <w:sz w:val="22"/>
          <w:lang w:val="es-MX"/>
        </w:rPr>
      </w:pPr>
    </w:p>
    <w:p w14:paraId="79B38EFC" w14:textId="36C286D1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410"/>
        <w:gridCol w:w="1134"/>
        <w:gridCol w:w="1718"/>
        <w:gridCol w:w="1185"/>
      </w:tblGrid>
      <w:tr w:rsidR="00647FDA" w:rsidRPr="00F1520A" w14:paraId="6D9C5FC1" w14:textId="77777777" w:rsidTr="002E24B2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5BBCCE86" w:rsidR="00647FDA" w:rsidRPr="00F1520A" w:rsidRDefault="00235444" w:rsidP="002379F3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B91CD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jul</w:t>
            </w:r>
            <w:r w:rsidR="0023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io</w:t>
            </w:r>
            <w:r w:rsidR="00262BAD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9B2D27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793FF725" w:rsidR="00647FDA" w:rsidRPr="00F1520A" w:rsidRDefault="00647FDA" w:rsidP="00262BAD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B91CD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jul</w:t>
            </w:r>
            <w:r w:rsidR="0023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io</w:t>
            </w:r>
            <w:r w:rsidR="0062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</w:t>
            </w:r>
            <w:r w:rsidR="002379F3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ar</w:t>
            </w:r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tamento</w:t>
            </w:r>
          </w:p>
        </w:tc>
      </w:tr>
      <w:tr w:rsidR="002E24B2" w:rsidRPr="00F1520A" w14:paraId="2C5E1735" w14:textId="77777777" w:rsidTr="002E24B2">
        <w:trPr>
          <w:trHeight w:val="58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65B7B026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Resultado:</w:t>
            </w:r>
          </w:p>
          <w:p w14:paraId="11F26E75" w14:textId="5CBEBA25" w:rsidR="002E24B2" w:rsidRPr="00F1520A" w:rsidRDefault="002E24B2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0F" w14:textId="33E91457" w:rsidR="002E24B2" w:rsidRPr="00F1520A" w:rsidRDefault="002E24B2" w:rsidP="00FE6E09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Reducción de la pobreza y protección social, acceso a servicios básicos, educación, empleo e inversión y seguridad alimentaria y nutricional, valor económico de los ecosistemas </w:t>
            </w: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F5DA" w14:textId="5659313B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  <w:p w14:paraId="4CF92F1D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838CD5C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34152C65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72BE8E62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44B6CEE7" w14:textId="77777777" w:rsidR="002E24B2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  <w:p w14:paraId="699DFA0E" w14:textId="56EBD66D" w:rsidR="002E24B2" w:rsidRPr="00F1520A" w:rsidRDefault="002E24B2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2E24B2" w:rsidRPr="00F1520A" w:rsidRDefault="002E24B2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2E24B2" w:rsidRPr="00F1520A" w:rsidRDefault="002E24B2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C2507" w:rsidRPr="00F1520A" w14:paraId="693A5070" w14:textId="77777777" w:rsidTr="002E24B2">
        <w:trPr>
          <w:trHeight w:val="219"/>
        </w:trPr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263E4C25" w14:textId="77777777" w:rsidR="00F1520A" w:rsidRDefault="00F1520A" w:rsidP="007702DC">
      <w:pPr>
        <w:ind w:left="-227" w:right="-57"/>
        <w:rPr>
          <w:sz w:val="18"/>
          <w:lang w:val="es-MX"/>
        </w:rPr>
      </w:pPr>
    </w:p>
    <w:p w14:paraId="4B6006EC" w14:textId="77777777" w:rsidR="00563ED7" w:rsidRPr="00BE73C3" w:rsidRDefault="00563ED7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E1D67E8" w:rsidR="00322B99" w:rsidRPr="00F1520A" w:rsidRDefault="00563ED7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Para el año 2021 se han fortalecido las capacidades de la SEPREM para el acompañamiento técn</w:t>
            </w:r>
            <w:r w:rsidR="0016250D">
              <w:rPr>
                <w:rFonts w:ascii="Calibri" w:hAnsi="Calibri" w:cs="Arial"/>
                <w:bCs/>
                <w:sz w:val="20"/>
                <w:szCs w:val="20"/>
              </w:rPr>
              <w:t>ic</w:t>
            </w:r>
            <w:r w:rsidRPr="00E66FE3">
              <w:rPr>
                <w:rFonts w:ascii="Calibri" w:hAnsi="Calibri" w:cs="Arial"/>
                <w:bCs/>
                <w:sz w:val="20"/>
                <w:szCs w:val="20"/>
              </w:rPr>
              <w:t>o que brinda a la institucionalidad pública para la equidad entre hombres y mujeres.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7CACE6AC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B91CD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jul</w:t>
            </w:r>
            <w:r w:rsidR="002379F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io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3FF1FA8A" w:rsidR="00606418" w:rsidRPr="00F1520A" w:rsidRDefault="00563ED7" w:rsidP="00262BAD">
            <w:pPr>
              <w:ind w:right="-57"/>
              <w:jc w:val="both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La no ejecución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>,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rest</w:t>
            </w:r>
            <w:r w:rsidR="009B2D27">
              <w:rPr>
                <w:rFonts w:ascii="Calibri" w:hAnsi="Calibri" w:cs="Arial"/>
                <w:bCs/>
                <w:sz w:val="16"/>
                <w:szCs w:val="16"/>
              </w:rPr>
              <w:t xml:space="preserve">rictivas  ante la situación </w:t>
            </w:r>
            <w:r w:rsidR="00B91CDA">
              <w:rPr>
                <w:rFonts w:ascii="Calibri" w:hAnsi="Calibri" w:cs="Arial"/>
                <w:bCs/>
                <w:sz w:val="16"/>
                <w:szCs w:val="16"/>
              </w:rPr>
              <w:t>del Covid-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19.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563ED7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247F" w14:textId="5D9A10D3" w:rsidR="00563ED7" w:rsidRPr="00F1520A" w:rsidRDefault="00563ED7" w:rsidP="00563ED7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B91CD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jul</w:t>
            </w:r>
            <w:r w:rsidR="002379F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io</w:t>
            </w:r>
            <w:r w:rsidR="009B2D27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</w:t>
            </w:r>
            <w:r w:rsidR="002379F3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o se tiene ejecución  física</w:t>
            </w:r>
          </w:p>
          <w:p w14:paraId="1CCD762A" w14:textId="77777777" w:rsidR="00563ED7" w:rsidRPr="00F1520A" w:rsidRDefault="00563ED7" w:rsidP="00563ED7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5258275A" w:rsidR="00563ED7" w:rsidRPr="00F1520A" w:rsidRDefault="00563ED7" w:rsidP="00262BAD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El Plan de Trabajo para el año 2020, aún está en proceso de negociación con el donante para su ejecución.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 xml:space="preserve">La no ejecución no ha </w:t>
            </w:r>
            <w:r w:rsidR="009C65B2">
              <w:rPr>
                <w:rFonts w:ascii="Calibri" w:hAnsi="Calibri" w:cs="Arial"/>
                <w:bCs/>
                <w:sz w:val="16"/>
                <w:szCs w:val="16"/>
              </w:rPr>
              <w:t xml:space="preserve">sido 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posible por interrupción de actividades de agencias Cooperación ante medidas res</w:t>
            </w:r>
            <w:r w:rsidR="009B2D27">
              <w:rPr>
                <w:rFonts w:ascii="Calibri" w:hAnsi="Calibri" w:cs="Arial"/>
                <w:bCs/>
                <w:sz w:val="16"/>
                <w:szCs w:val="16"/>
              </w:rPr>
              <w:t xml:space="preserve">trictivas  ante la situación </w:t>
            </w:r>
            <w:r w:rsidR="00B91CDA">
              <w:rPr>
                <w:rFonts w:ascii="Calibri" w:hAnsi="Calibri" w:cs="Arial"/>
                <w:bCs/>
                <w:sz w:val="16"/>
                <w:szCs w:val="16"/>
              </w:rPr>
              <w:t xml:space="preserve"> del Covid-</w:t>
            </w:r>
            <w:r w:rsidR="00C77857">
              <w:rPr>
                <w:rFonts w:ascii="Calibri" w:hAnsi="Calibri" w:cs="Arial"/>
                <w:bCs/>
                <w:sz w:val="16"/>
                <w:szCs w:val="16"/>
              </w:rPr>
              <w:t>19.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871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3E230515" w:rsidR="00606418" w:rsidRPr="00F1520A" w:rsidRDefault="00606418" w:rsidP="00CF6C59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F6C59">
              <w:rPr>
                <w:rFonts w:ascii="Calibri" w:hAnsi="Calibri" w:cs="Arial"/>
                <w:sz w:val="20"/>
                <w:lang w:val="es-MX"/>
              </w:rPr>
              <w:t>Andrés Miguel Pascual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44B149BC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>José Samuel Hernández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59F463E0" w:rsidR="00606418" w:rsidRPr="00F1520A" w:rsidRDefault="00606418" w:rsidP="00262BAD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262BAD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CF6C59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3EFB6B5E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A4C6F">
              <w:rPr>
                <w:rFonts w:ascii="Calibri" w:hAnsi="Calibri" w:cs="Arial"/>
                <w:sz w:val="20"/>
                <w:lang w:val="es-MX"/>
              </w:rPr>
              <w:t xml:space="preserve">la </w:t>
            </w:r>
            <w:r w:rsidR="002E24B2">
              <w:rPr>
                <w:rFonts w:ascii="Calibri" w:hAnsi="Calibri" w:cs="Arial"/>
                <w:sz w:val="20"/>
                <w:lang w:val="es-MX"/>
              </w:rPr>
              <w:t xml:space="preserve">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7BFCFF1B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B91CDA">
        <w:rPr>
          <w:i/>
          <w:lang w:val="es-MX"/>
        </w:rPr>
        <w:t>31 de jul</w:t>
      </w:r>
      <w:r w:rsidR="002379F3">
        <w:rPr>
          <w:i/>
          <w:lang w:val="es-MX"/>
        </w:rPr>
        <w:t>i</w:t>
      </w:r>
      <w:r w:rsidR="009B2D27">
        <w:rPr>
          <w:i/>
          <w:lang w:val="es-MX"/>
        </w:rPr>
        <w:t>o de</w:t>
      </w:r>
      <w:r w:rsidR="00B1229B">
        <w:rPr>
          <w:i/>
          <w:lang w:val="es-MX"/>
        </w:rPr>
        <w:t xml:space="preserve">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C77E9" w14:textId="77777777" w:rsidR="00FE1BFA" w:rsidRDefault="00FE1BFA">
      <w:r>
        <w:separator/>
      </w:r>
    </w:p>
  </w:endnote>
  <w:endnote w:type="continuationSeparator" w:id="0">
    <w:p w14:paraId="44CBB8E8" w14:textId="77777777" w:rsidR="00FE1BFA" w:rsidRDefault="00FE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7CFF" w14:textId="77777777" w:rsidR="00262BAD" w:rsidRDefault="00262BAD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262BAD" w:rsidRDefault="00262BAD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70651" w14:textId="77777777" w:rsidR="00262BAD" w:rsidRPr="00BD447E" w:rsidRDefault="00262BAD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B91CDA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463A2BDD" w14:textId="77777777" w:rsidR="00262BAD" w:rsidRPr="00C04183" w:rsidRDefault="00262BAD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83CA" w14:textId="77777777" w:rsidR="00FE1BFA" w:rsidRDefault="00FE1BFA">
      <w:r>
        <w:separator/>
      </w:r>
    </w:p>
  </w:footnote>
  <w:footnote w:type="continuationSeparator" w:id="0">
    <w:p w14:paraId="35F8DFE2" w14:textId="77777777" w:rsidR="00FE1BFA" w:rsidRDefault="00FE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6BED" w14:textId="057441CD" w:rsidR="00262BAD" w:rsidRDefault="00262BAD" w:rsidP="005E7E26">
    <w:pPr>
      <w:pStyle w:val="Encabezado"/>
    </w:pPr>
    <w:r>
      <w:t xml:space="preserve">                       </w:t>
    </w:r>
  </w:p>
  <w:p w14:paraId="6245DA3C" w14:textId="580D031A" w:rsidR="00262BAD" w:rsidRPr="002B6A16" w:rsidRDefault="00262BAD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262BAD" w:rsidRDefault="00262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23B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996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58AF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508"/>
    <w:rsid w:val="00091AC0"/>
    <w:rsid w:val="00091E90"/>
    <w:rsid w:val="000930C2"/>
    <w:rsid w:val="0009323B"/>
    <w:rsid w:val="00093604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972C4"/>
    <w:rsid w:val="000A0F7A"/>
    <w:rsid w:val="000A2514"/>
    <w:rsid w:val="000A266E"/>
    <w:rsid w:val="000A33C4"/>
    <w:rsid w:val="000A4C6F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0D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2DB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379F3"/>
    <w:rsid w:val="0024066E"/>
    <w:rsid w:val="00240C84"/>
    <w:rsid w:val="00240DA5"/>
    <w:rsid w:val="00241116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622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2BAD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C7EFF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24B2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4D6B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29E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2A0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1F5E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212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3ED7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33A2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5FC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9F3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57D7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606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632"/>
    <w:rsid w:val="00845A3F"/>
    <w:rsid w:val="0084631D"/>
    <w:rsid w:val="008469C4"/>
    <w:rsid w:val="008471CF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0F14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2D27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65B2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4172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5BE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1CDA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068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2E8F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03A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857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6C59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2C81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5ED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6E20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1F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6FE3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288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0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1DC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1BFA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6E09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A74C-B326-43B5-B5CF-E6CB63B7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1598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10369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Ruth Perez</cp:lastModifiedBy>
  <cp:revision>37</cp:revision>
  <cp:lastPrinted>2020-02-05T18:39:00Z</cp:lastPrinted>
  <dcterms:created xsi:type="dcterms:W3CDTF">2020-02-04T22:18:00Z</dcterms:created>
  <dcterms:modified xsi:type="dcterms:W3CDTF">2020-07-31T23:04:00Z</dcterms:modified>
</cp:coreProperties>
</file>