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9F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:rsidR="000F69F3" w:rsidRPr="006D6E5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1</w:t>
      </w:r>
      <w:r w:rsidR="00F14281">
        <w:rPr>
          <w:rFonts w:ascii="Book Antiqua" w:hAnsi="Book Antiqua"/>
          <w:b/>
          <w:bCs/>
          <w:sz w:val="24"/>
          <w:szCs w:val="24"/>
        </w:rPr>
        <w:t>5</w:t>
      </w:r>
      <w:r>
        <w:rPr>
          <w:rFonts w:ascii="Book Antiqua" w:hAnsi="Book Antiqua"/>
          <w:b/>
          <w:bCs/>
          <w:sz w:val="24"/>
          <w:szCs w:val="24"/>
        </w:rPr>
        <w:t>5</w:t>
      </w:r>
      <w:r w:rsidRPr="006D6E53">
        <w:rPr>
          <w:rFonts w:ascii="Book Antiqua" w:hAnsi="Book Antiqua"/>
          <w:b/>
          <w:bCs/>
          <w:sz w:val="24"/>
          <w:szCs w:val="24"/>
        </w:rPr>
        <w:t>-2021</w:t>
      </w:r>
    </w:p>
    <w:p w:rsidR="000F69F3" w:rsidRPr="006D6E53" w:rsidRDefault="000F69F3" w:rsidP="000F69F3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>Guatemala, 0</w:t>
      </w:r>
      <w:r w:rsidR="00F14281">
        <w:rPr>
          <w:rFonts w:ascii="Book Antiqua" w:hAnsi="Book Antiqua"/>
          <w:sz w:val="24"/>
          <w:szCs w:val="24"/>
        </w:rPr>
        <w:t>3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r w:rsidR="00F14281">
        <w:rPr>
          <w:rFonts w:ascii="Book Antiqua" w:hAnsi="Book Antiqua"/>
          <w:sz w:val="24"/>
          <w:szCs w:val="24"/>
        </w:rPr>
        <w:t xml:space="preserve">noviembre </w:t>
      </w:r>
      <w:r w:rsidRPr="006D6E53">
        <w:rPr>
          <w:rFonts w:ascii="Book Antiqua" w:hAnsi="Book Antiqua"/>
          <w:sz w:val="24"/>
          <w:szCs w:val="24"/>
        </w:rPr>
        <w:t>de 2021</w:t>
      </w:r>
    </w:p>
    <w:p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:rsidR="000F69F3" w:rsidRPr="006D6E53" w:rsidRDefault="000F69F3" w:rsidP="000F69F3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Suplente de la Unidad Información Pública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F14281">
        <w:rPr>
          <w:rFonts w:ascii="Book Antiqua" w:hAnsi="Book Antiqua" w:cs="Arial"/>
        </w:rPr>
        <w:t xml:space="preserve">Octubre </w:t>
      </w:r>
      <w:r w:rsidRPr="006D6E53">
        <w:rPr>
          <w:rFonts w:ascii="Book Antiqua" w:hAnsi="Book Antiqua" w:cs="Arial"/>
        </w:rPr>
        <w:t>2021 de la Dirección Administrativa, específicamente los numerales que se citan a continuación.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 w:rsidR="00F14281">
        <w:rPr>
          <w:rFonts w:ascii="Book Antiqua" w:hAnsi="Book Antiqua" w:cs="Arial"/>
        </w:rPr>
        <w:t xml:space="preserve"> Octubre </w:t>
      </w:r>
      <w:r w:rsidRPr="006D6E53">
        <w:rPr>
          <w:rFonts w:ascii="Book Antiqua" w:hAnsi="Book Antiqua" w:cs="Arial"/>
        </w:rPr>
        <w:t>2021.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Pr="00B673DC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:rsidR="000F69F3" w:rsidRPr="00B673DC" w:rsidRDefault="000F69F3" w:rsidP="000F69F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folios 2.</w:t>
      </w:r>
    </w:p>
    <w:p w:rsidR="000F69F3" w:rsidRPr="00B673DC" w:rsidRDefault="000F69F3" w:rsidP="000F69F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11. Contrataciones de bienes y servicios, Servicios Subgrupo 18 que son utilizados por los sujetos obligados, folio 3.</w:t>
      </w:r>
    </w:p>
    <w:p w:rsidR="000F69F3" w:rsidRPr="00B673DC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5</w:t>
      </w:r>
      <w:r w:rsidR="0034329E">
        <w:rPr>
          <w:rFonts w:ascii="Book Antiqua" w:hAnsi="Book Antiqua" w:cs="Arial"/>
          <w:sz w:val="24"/>
          <w:szCs w:val="24"/>
        </w:rPr>
        <w:t>6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>
        <w:rPr>
          <w:rFonts w:ascii="Book Antiqua" w:hAnsi="Book Antiqua" w:cs="Arial"/>
          <w:sz w:val="24"/>
          <w:szCs w:val="24"/>
        </w:rPr>
        <w:t>5</w:t>
      </w:r>
      <w:r w:rsidR="0034329E">
        <w:rPr>
          <w:rFonts w:ascii="Book Antiqua" w:hAnsi="Book Antiqua" w:cs="Arial"/>
          <w:sz w:val="24"/>
          <w:szCs w:val="24"/>
        </w:rPr>
        <w:t>7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>
        <w:rPr>
          <w:rFonts w:ascii="Book Antiqua" w:hAnsi="Book Antiqua" w:cs="Arial"/>
          <w:sz w:val="24"/>
          <w:szCs w:val="24"/>
        </w:rPr>
        <w:t>5</w:t>
      </w:r>
      <w:r w:rsidR="0034329E">
        <w:rPr>
          <w:rFonts w:ascii="Book Antiqua" w:hAnsi="Book Antiqua" w:cs="Arial"/>
          <w:sz w:val="24"/>
          <w:szCs w:val="24"/>
        </w:rPr>
        <w:t>8</w:t>
      </w:r>
      <w:r w:rsidRPr="006D6E53">
        <w:rPr>
          <w:rFonts w:ascii="Book Antiqua" w:hAnsi="Book Antiqua" w:cs="Arial"/>
          <w:sz w:val="24"/>
          <w:szCs w:val="24"/>
        </w:rPr>
        <w:t xml:space="preserve"> al </w:t>
      </w:r>
      <w:r w:rsidR="00F14281">
        <w:rPr>
          <w:rFonts w:ascii="Book Antiqua" w:hAnsi="Book Antiqua" w:cs="Arial"/>
          <w:sz w:val="24"/>
          <w:szCs w:val="24"/>
        </w:rPr>
        <w:t>9</w:t>
      </w:r>
      <w:r w:rsidR="0034329E">
        <w:rPr>
          <w:rFonts w:ascii="Book Antiqua" w:hAnsi="Book Antiqua" w:cs="Arial"/>
          <w:sz w:val="24"/>
          <w:szCs w:val="24"/>
        </w:rPr>
        <w:t>2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 w:rsidR="00F14281">
        <w:rPr>
          <w:rFonts w:ascii="Book Antiqua" w:hAnsi="Book Antiqua" w:cs="Arial"/>
          <w:sz w:val="24"/>
          <w:szCs w:val="24"/>
        </w:rPr>
        <w:t xml:space="preserve"> 9</w:t>
      </w:r>
      <w:r w:rsidR="0034329E">
        <w:rPr>
          <w:rFonts w:ascii="Book Antiqua" w:hAnsi="Book Antiqua" w:cs="Arial"/>
          <w:sz w:val="24"/>
          <w:szCs w:val="24"/>
        </w:rPr>
        <w:t>3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22. Compras Directas (Compras Directas pagados por cheque y por acreditamiento), folio </w:t>
      </w:r>
      <w:r w:rsidR="00F14281">
        <w:rPr>
          <w:rFonts w:ascii="Book Antiqua" w:hAnsi="Book Antiqua" w:cs="Arial"/>
          <w:sz w:val="24"/>
          <w:szCs w:val="24"/>
        </w:rPr>
        <w:t>9</w:t>
      </w:r>
      <w:r w:rsidR="00C82C3D">
        <w:rPr>
          <w:rFonts w:ascii="Book Antiqua" w:hAnsi="Book Antiqua" w:cs="Arial"/>
          <w:sz w:val="24"/>
          <w:szCs w:val="24"/>
        </w:rPr>
        <w:t>4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Programación de arrendamientos de Edificios del folio </w:t>
      </w:r>
      <w:r w:rsidR="00F14281">
        <w:rPr>
          <w:rFonts w:ascii="Book Antiqua" w:hAnsi="Book Antiqua" w:cs="Arial"/>
          <w:sz w:val="24"/>
          <w:szCs w:val="24"/>
        </w:rPr>
        <w:t>9</w:t>
      </w:r>
      <w:r w:rsidR="00C82C3D">
        <w:rPr>
          <w:rFonts w:ascii="Book Antiqua" w:hAnsi="Book Antiqua" w:cs="Arial"/>
          <w:sz w:val="24"/>
          <w:szCs w:val="24"/>
        </w:rPr>
        <w:t>5</w:t>
      </w:r>
      <w:r>
        <w:rPr>
          <w:rFonts w:ascii="Book Antiqua" w:hAnsi="Book Antiqua" w:cs="Arial"/>
          <w:sz w:val="24"/>
          <w:szCs w:val="24"/>
        </w:rPr>
        <w:t xml:space="preserve"> al 12</w:t>
      </w:r>
      <w:r w:rsidR="00C82C3D">
        <w:rPr>
          <w:rFonts w:ascii="Book Antiqua" w:hAnsi="Book Antiqua" w:cs="Arial"/>
          <w:sz w:val="24"/>
          <w:szCs w:val="24"/>
        </w:rPr>
        <w:t>0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Informe mensual, folio del </w:t>
      </w:r>
      <w:r>
        <w:rPr>
          <w:rFonts w:ascii="Book Antiqua" w:hAnsi="Book Antiqua" w:cs="Arial"/>
          <w:sz w:val="24"/>
          <w:szCs w:val="24"/>
        </w:rPr>
        <w:t>1</w:t>
      </w:r>
      <w:r w:rsidR="00F14281">
        <w:rPr>
          <w:rFonts w:ascii="Book Antiqua" w:hAnsi="Book Antiqua" w:cs="Arial"/>
          <w:sz w:val="24"/>
          <w:szCs w:val="24"/>
        </w:rPr>
        <w:t>2</w:t>
      </w:r>
      <w:r w:rsidR="00C82C3D">
        <w:rPr>
          <w:rFonts w:ascii="Book Antiqua" w:hAnsi="Book Antiqua" w:cs="Arial"/>
          <w:sz w:val="24"/>
          <w:szCs w:val="24"/>
        </w:rPr>
        <w:t>1</w:t>
      </w:r>
      <w:r w:rsidRPr="006D6E53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1</w:t>
      </w:r>
      <w:r w:rsidR="00F14281">
        <w:rPr>
          <w:rFonts w:ascii="Book Antiqua" w:hAnsi="Book Antiqua" w:cs="Arial"/>
          <w:sz w:val="24"/>
          <w:szCs w:val="24"/>
        </w:rPr>
        <w:t>2</w:t>
      </w:r>
      <w:r w:rsidR="0034329E">
        <w:rPr>
          <w:rFonts w:ascii="Book Antiqua" w:hAnsi="Book Antiqua" w:cs="Arial"/>
          <w:sz w:val="24"/>
          <w:szCs w:val="24"/>
        </w:rPr>
        <w:t>3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:rsidR="000F69F3" w:rsidRPr="006D6E53" w:rsidRDefault="000F69F3" w:rsidP="000F69F3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F69F3" w:rsidRPr="006D6E53" w:rsidRDefault="000F69F3" w:rsidP="000F69F3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:rsidR="000F69F3" w:rsidRPr="00F01DAF" w:rsidRDefault="000F69F3" w:rsidP="000F69F3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:rsidR="000F69F3" w:rsidRPr="006D6E53" w:rsidRDefault="00800FEC" w:rsidP="000F69F3">
      <w:pPr>
        <w:ind w:firstLine="720"/>
        <w:jc w:val="center"/>
        <w:rPr>
          <w:rFonts w:ascii="Book Antiqua" w:hAnsi="Book Antiqua" w:cs="Arial"/>
        </w:rPr>
      </w:pPr>
      <w:r>
        <w:rPr>
          <w:rFonts w:ascii="Book Antiqua" w:hAnsi="Book Antiqua" w:cs="Arial"/>
        </w:rPr>
        <w:t>-</w:t>
      </w:r>
      <w:bookmarkStart w:id="0" w:name="_GoBack"/>
      <w:bookmarkEnd w:id="0"/>
    </w:p>
    <w:p w:rsidR="000F69F3" w:rsidRPr="006D6E53" w:rsidRDefault="000F69F3" w:rsidP="000F69F3">
      <w:pPr>
        <w:ind w:left="2820" w:firstLine="720"/>
        <w:jc w:val="right"/>
        <w:rPr>
          <w:rFonts w:ascii="Book Antiqua" w:hAnsi="Book Antiqua" w:cs="Arial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:rsidR="000F69F3" w:rsidRPr="006D6E53" w:rsidRDefault="000F69F3" w:rsidP="000F69F3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Anexo:</w:t>
      </w:r>
      <w:r>
        <w:rPr>
          <w:rFonts w:ascii="Book Antiqua" w:hAnsi="Book Antiqua"/>
          <w:b/>
          <w:i/>
          <w:sz w:val="16"/>
          <w:szCs w:val="16"/>
        </w:rPr>
        <w:t xml:space="preserve"> </w:t>
      </w:r>
      <w:r w:rsidRPr="006D6E53">
        <w:rPr>
          <w:rFonts w:ascii="Book Antiqua" w:hAnsi="Book Antiqua"/>
          <w:b/>
          <w:i/>
          <w:sz w:val="16"/>
          <w:szCs w:val="16"/>
        </w:rPr>
        <w:t xml:space="preserve">  </w:t>
      </w:r>
      <w:r>
        <w:rPr>
          <w:rFonts w:ascii="Book Antiqua" w:hAnsi="Book Antiqua"/>
          <w:b/>
          <w:i/>
          <w:sz w:val="16"/>
          <w:szCs w:val="16"/>
        </w:rPr>
        <w:t>1</w:t>
      </w:r>
      <w:r w:rsidR="00F14281">
        <w:rPr>
          <w:rFonts w:ascii="Book Antiqua" w:hAnsi="Book Antiqua"/>
          <w:b/>
          <w:i/>
          <w:sz w:val="16"/>
          <w:szCs w:val="16"/>
        </w:rPr>
        <w:t>2</w:t>
      </w:r>
      <w:r w:rsidR="0034329E">
        <w:rPr>
          <w:rFonts w:ascii="Book Antiqua" w:hAnsi="Book Antiqua"/>
          <w:b/>
          <w:i/>
          <w:sz w:val="16"/>
          <w:szCs w:val="16"/>
        </w:rPr>
        <w:t>3</w:t>
      </w:r>
      <w:r>
        <w:rPr>
          <w:rFonts w:ascii="Book Antiqua" w:hAnsi="Book Antiqua"/>
          <w:b/>
          <w:i/>
          <w:sz w:val="16"/>
          <w:szCs w:val="16"/>
        </w:rPr>
        <w:t xml:space="preserve"> </w:t>
      </w:r>
      <w:r w:rsidRPr="006D6E53">
        <w:rPr>
          <w:rFonts w:ascii="Book Antiqua" w:hAnsi="Book Antiqua"/>
          <w:b/>
          <w:i/>
          <w:sz w:val="16"/>
          <w:szCs w:val="16"/>
        </w:rPr>
        <w:t>folios</w:t>
      </w:r>
    </w:p>
    <w:p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C9C" w:rsidRDefault="007C4C9C" w:rsidP="00C37EBB">
      <w:r>
        <w:separator/>
      </w:r>
    </w:p>
  </w:endnote>
  <w:endnote w:type="continuationSeparator" w:id="0">
    <w:p w:rsidR="007C4C9C" w:rsidRDefault="007C4C9C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C9C" w:rsidRDefault="007C4C9C" w:rsidP="00C37EBB">
      <w:r>
        <w:separator/>
      </w:r>
    </w:p>
  </w:footnote>
  <w:footnote w:type="continuationSeparator" w:id="0">
    <w:p w:rsidR="007C4C9C" w:rsidRDefault="007C4C9C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713A5"/>
    <w:rsid w:val="000E2896"/>
    <w:rsid w:val="000F69F3"/>
    <w:rsid w:val="001F3403"/>
    <w:rsid w:val="0034329E"/>
    <w:rsid w:val="007C4C9C"/>
    <w:rsid w:val="00800FEC"/>
    <w:rsid w:val="00974577"/>
    <w:rsid w:val="00C37EBB"/>
    <w:rsid w:val="00C82C3D"/>
    <w:rsid w:val="00D76164"/>
    <w:rsid w:val="00E92692"/>
    <w:rsid w:val="00F1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0D8524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uiPriority w:val="1"/>
    <w:qFormat/>
    <w:rsid w:val="000F69F3"/>
    <w:rPr>
      <w:rFonts w:ascii="Calibri" w:eastAsia="Calibri" w:hAnsi="Calibri" w:cs="Times New Roman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0F69F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573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 Administrativa3</cp:lastModifiedBy>
  <cp:revision>5</cp:revision>
  <cp:lastPrinted>2021-11-04T14:51:00Z</cp:lastPrinted>
  <dcterms:created xsi:type="dcterms:W3CDTF">2021-10-05T17:12:00Z</dcterms:created>
  <dcterms:modified xsi:type="dcterms:W3CDTF">2021-11-04T14:56:00Z</dcterms:modified>
</cp:coreProperties>
</file>